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F534B3" w:rsidRPr="00F534B3" w:rsidRDefault="003D6883" w:rsidP="00F534B3">
      <w:pPr>
        <w:shd w:val="clear" w:color="auto" w:fill="FFFFFF"/>
        <w:ind w:left="36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F534B3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от 14</w:t>
      </w:r>
      <w:r w:rsidR="008C4D5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  <w:r w:rsidR="00F534B3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10</w:t>
      </w:r>
      <w:r w:rsidR="008C4D5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  <w:r w:rsidR="00F534B3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2021</w:t>
      </w:r>
      <w:r w:rsidR="008C4D5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F534B3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2355</w:t>
      </w:r>
      <w:r w:rsidR="008C4D5A" w:rsidRPr="008C4D5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="00F534B3" w:rsidRPr="00F534B3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О порядке госпитализации беременных женщин, рожениц, родильниц в период подъема заболеваемости острыми респираторными инфекциями, гриппом, пневмонией, в том числе новой коронавирусной инфекцией (COVID-19) на территории Свердловской области в эпидемиологическом сезоне 2021-2022 годов</w:t>
      </w:r>
      <w:r w:rsidR="00F534B3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:rsidR="008C4D5A" w:rsidRPr="008C4D5A" w:rsidRDefault="008C4D5A" w:rsidP="00E86767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ED7621" w:rsidRPr="002E663E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F534B3" w:rsidRPr="002E663E" w:rsidRDefault="00F534B3" w:rsidP="00E86767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663E">
        <w:rPr>
          <w:rFonts w:ascii="Liberation Serif" w:hAnsi="Liberation Serif" w:cs="Liberation Serif"/>
          <w:sz w:val="28"/>
          <w:szCs w:val="28"/>
        </w:rPr>
        <w:t>С целью оптимизации оказания медицинской помощи беременным женщинам, роженицам, родильницам в условиях сезонного подъема заболеваемости острыми респираторными инфекциями, гриппом, пневмонией, в том числе новой коронавирусной инфекцией (COVID-19) на территории Свердловской области</w:t>
      </w:r>
    </w:p>
    <w:p w:rsidR="0010118A" w:rsidRPr="002E663E" w:rsidRDefault="00297A4C" w:rsidP="000A2902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2E663E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ПРИКАЗЫВАЮ:</w:t>
      </w:r>
    </w:p>
    <w:p w:rsidR="002E663E" w:rsidRDefault="00D778C7" w:rsidP="002010B8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Внести в приказ Министерства здравоохранения Свердловской области от 14.10.2021 № 2355-п «О порядке госпитализации беременных женщин, рожениц, родильниц в период подъема заболеваемости острыми респираторными инфекциями, гриппом, пневмонией, в том числе новой коронавирусной инфекцией (COVID-19) на территории Свердловской области в эпидемиологическом сезоне 2021-2022 годов»</w:t>
      </w:r>
      <w:r w:rsidR="002E663E" w:rsidRPr="002E663E">
        <w:rPr>
          <w:rFonts w:ascii="Liberation Serif" w:hAnsi="Liberation Serif" w:cs="Liberation Serif"/>
          <w:bCs/>
          <w:iCs/>
          <w:color w:val="000000"/>
          <w:spacing w:val="-3"/>
          <w:sz w:val="27"/>
          <w:szCs w:val="27"/>
          <w:shd w:val="clear" w:color="auto" w:fill="FFFFFF"/>
        </w:rPr>
        <w:t xml:space="preserve"> </w:t>
      </w:r>
      <w:r w:rsidR="002E663E"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(«Официальный интернет-портал правовой информации Свердловской об</w:t>
      </w:r>
      <w:r w:rsid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ласти» (www.pravo.gov66.ru, 2021, 22</w:t>
      </w:r>
      <w:r w:rsidR="0021045C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октября, № 32150</w:t>
      </w:r>
      <w:r w:rsidR="002E663E"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)</w:t>
      </w:r>
      <w:r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следующе</w:t>
      </w:r>
      <w:r w:rsidR="002010B8"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е изменение: </w:t>
      </w:r>
    </w:p>
    <w:p w:rsidR="00D778C7" w:rsidRPr="00B6781C" w:rsidRDefault="00B6781C" w:rsidP="00B6781C">
      <w:pPr>
        <w:pStyle w:val="a3"/>
        <w:numPr>
          <w:ilvl w:val="0"/>
          <w:numId w:val="10"/>
        </w:numPr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B6781C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пункт 1 </w:t>
      </w:r>
      <w:r w:rsidR="002010B8" w:rsidRPr="00B6781C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дополнить подпунктом 1</w:t>
      </w:r>
      <w:r w:rsidR="00D778C7" w:rsidRPr="00B6781C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-1 следующего содержания:</w:t>
      </w:r>
    </w:p>
    <w:p w:rsidR="00B6781C" w:rsidRDefault="002010B8" w:rsidP="00906701">
      <w:pPr>
        <w:ind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«1-1) </w:t>
      </w:r>
      <w:r w:rsidR="00906701"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алгоритм действий врача акушера-ги</w:t>
      </w:r>
      <w:r w:rsidR="00B6781C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неколога (акушерки), оказывающего</w:t>
      </w:r>
      <w:r w:rsidR="00906701"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</w:t>
      </w:r>
      <w:r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(приложение № 1-1);</w:t>
      </w:r>
      <w:r w:rsidR="00BD31A7"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»</w:t>
      </w:r>
      <w:r w:rsidR="00B6781C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;</w:t>
      </w:r>
    </w:p>
    <w:p w:rsidR="00D778C7" w:rsidRPr="002E663E" w:rsidRDefault="00B6781C" w:rsidP="00906701">
      <w:pPr>
        <w:ind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2) дополнить приложением № 1-1</w:t>
      </w:r>
      <w:r w:rsidR="00D778C7"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(прилагается</w:t>
      </w:r>
      <w:r w:rsidR="00BD31A7" w:rsidRPr="002E663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).</w:t>
      </w:r>
    </w:p>
    <w:p w:rsidR="003D6883" w:rsidRPr="002E663E" w:rsidRDefault="002010B8" w:rsidP="002010B8">
      <w:pPr>
        <w:ind w:firstLine="709"/>
        <w:jc w:val="both"/>
        <w:rPr>
          <w:sz w:val="28"/>
          <w:szCs w:val="28"/>
        </w:rPr>
      </w:pPr>
      <w:r w:rsidRPr="002E663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2</w:t>
      </w:r>
      <w:r w:rsidR="003D6883" w:rsidRPr="002E663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. Настоящий приказ опубликовать на «Официальном интернет-портале правовой информации Свердловской области» (www.pravo.gov66.ru).</w:t>
      </w:r>
    </w:p>
    <w:p w:rsidR="003D6883" w:rsidRPr="002E663E" w:rsidRDefault="002010B8" w:rsidP="002010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E663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3</w:t>
      </w:r>
      <w:r w:rsidR="003D6883" w:rsidRPr="002E663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Контроль за исполнением настоящего приказа </w:t>
      </w:r>
      <w:r w:rsidR="003D6883" w:rsidRPr="002E663E">
        <w:rPr>
          <w:rFonts w:ascii="Liberation Serif" w:hAnsi="Liberation Serif" w:cs="Liberation Serif"/>
          <w:sz w:val="28"/>
          <w:szCs w:val="28"/>
        </w:rPr>
        <w:t xml:space="preserve">возложить на Заместителя Министра здравоохранения Свердловской области Е.А. </w:t>
      </w:r>
      <w:proofErr w:type="spellStart"/>
      <w:r w:rsidR="003D6883" w:rsidRPr="002E663E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3D6883" w:rsidRPr="002E663E">
        <w:rPr>
          <w:rFonts w:ascii="Liberation Serif" w:hAnsi="Liberation Serif" w:cs="Liberation Serif"/>
          <w:sz w:val="28"/>
          <w:szCs w:val="28"/>
        </w:rPr>
        <w:t>.</w:t>
      </w:r>
    </w:p>
    <w:p w:rsidR="003D6883" w:rsidRPr="002E663E" w:rsidRDefault="003D688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7621" w:rsidRPr="002E663E" w:rsidRDefault="00ED7621" w:rsidP="000A290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7621" w:rsidRPr="00FC09EB" w:rsidRDefault="003D6883">
      <w:pPr>
        <w:ind w:left="36"/>
        <w:jc w:val="both"/>
        <w:rPr>
          <w:sz w:val="26"/>
          <w:szCs w:val="26"/>
        </w:rPr>
        <w:sectPr w:rsidR="00ED7621" w:rsidRPr="00FC09EB">
          <w:headerReference w:type="default" r:id="rId8"/>
          <w:headerReference w:type="first" r:id="rId9"/>
          <w:pgSz w:w="11906" w:h="16838"/>
          <w:pgMar w:top="1134" w:right="566" w:bottom="1134" w:left="1418" w:header="720" w:footer="720" w:gutter="0"/>
          <w:cols w:space="720"/>
          <w:titlePg/>
        </w:sectPr>
      </w:pPr>
      <w:r w:rsidRPr="002E663E">
        <w:rPr>
          <w:rFonts w:ascii="Liberation Serif" w:hAnsi="Liberation Serif" w:cs="Liberation Serif"/>
          <w:sz w:val="28"/>
          <w:szCs w:val="28"/>
        </w:rPr>
        <w:t>Министр</w:t>
      </w:r>
      <w:r w:rsidR="00297A4C" w:rsidRPr="002E663E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297A4C" w:rsidRPr="002E663E">
        <w:rPr>
          <w:rFonts w:ascii="Liberation Serif" w:hAnsi="Liberation Serif" w:cs="Liberation Serif"/>
          <w:sz w:val="28"/>
          <w:szCs w:val="28"/>
        </w:rPr>
        <w:tab/>
      </w:r>
      <w:r w:rsidR="00297A4C" w:rsidRPr="002E663E">
        <w:rPr>
          <w:rFonts w:ascii="Liberation Serif" w:hAnsi="Liberation Serif" w:cs="Liberation Serif"/>
          <w:sz w:val="28"/>
          <w:szCs w:val="28"/>
        </w:rPr>
        <w:tab/>
        <w:t xml:space="preserve">                            </w:t>
      </w:r>
      <w:r w:rsidRPr="002E663E">
        <w:rPr>
          <w:rFonts w:ascii="Liberation Serif" w:hAnsi="Liberation Serif" w:cs="Liberation Serif"/>
          <w:sz w:val="28"/>
          <w:szCs w:val="28"/>
        </w:rPr>
        <w:t xml:space="preserve">  </w:t>
      </w:r>
      <w:r w:rsidR="002E663E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2E663E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2E663E">
        <w:rPr>
          <w:rFonts w:ascii="Liberation Serif" w:hAnsi="Liberation Serif" w:cs="Liberation Serif"/>
          <w:sz w:val="28"/>
          <w:szCs w:val="28"/>
        </w:rPr>
        <w:t xml:space="preserve">    </w:t>
      </w:r>
      <w:r w:rsidRPr="002E663E">
        <w:rPr>
          <w:rFonts w:ascii="Liberation Serif" w:hAnsi="Liberation Serif" w:cs="Liberation Serif"/>
          <w:sz w:val="28"/>
          <w:szCs w:val="28"/>
        </w:rPr>
        <w:t xml:space="preserve">    </w:t>
      </w:r>
      <w:r w:rsidR="00297A4C" w:rsidRPr="002E663E">
        <w:rPr>
          <w:rFonts w:ascii="Liberation Serif" w:hAnsi="Liberation Serif" w:cs="Liberation Serif"/>
          <w:sz w:val="28"/>
          <w:szCs w:val="28"/>
        </w:rPr>
        <w:t xml:space="preserve">  А.</w:t>
      </w:r>
      <w:r w:rsidR="002E663E">
        <w:rPr>
          <w:rFonts w:ascii="Liberation Serif" w:hAnsi="Liberation Serif" w:cs="Liberation Serif"/>
          <w:sz w:val="28"/>
          <w:szCs w:val="28"/>
        </w:rPr>
        <w:t>А.</w:t>
      </w:r>
      <w:r w:rsidRPr="002E663E">
        <w:rPr>
          <w:rFonts w:ascii="Liberation Serif" w:hAnsi="Liberation Serif" w:cs="Liberation Serif"/>
          <w:sz w:val="28"/>
          <w:szCs w:val="28"/>
        </w:rPr>
        <w:t xml:space="preserve"> Карлов</w:t>
      </w:r>
    </w:p>
    <w:tbl>
      <w:tblPr>
        <w:tblW w:w="11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5233"/>
      </w:tblGrid>
      <w:tr w:rsidR="00ED7621" w:rsidTr="003D6883">
        <w:trPr>
          <w:trHeight w:val="1503"/>
        </w:trPr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21" w:rsidRDefault="00ED762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883" w:rsidRPr="003D6883" w:rsidRDefault="003D6883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D6883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</w:p>
          <w:p w:rsidR="003D6883" w:rsidRPr="003D6883" w:rsidRDefault="00307FBD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приказу Министерства</w:t>
            </w:r>
            <w:r w:rsidR="003D6883" w:rsidRPr="003D688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3D6883" w:rsidRPr="003D6883" w:rsidRDefault="003D6883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D6883">
              <w:rPr>
                <w:rFonts w:ascii="Liberation Serif" w:hAnsi="Liberation Serif" w:cs="Liberation Serif"/>
                <w:sz w:val="28"/>
                <w:szCs w:val="28"/>
              </w:rPr>
              <w:t xml:space="preserve">здравоохранения </w:t>
            </w:r>
          </w:p>
          <w:p w:rsidR="003D6883" w:rsidRPr="003D6883" w:rsidRDefault="003D6883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D6883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Свердловской области </w:t>
            </w:r>
          </w:p>
          <w:p w:rsidR="003D6883" w:rsidRPr="003D6883" w:rsidRDefault="003D6883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D6883">
              <w:rPr>
                <w:rFonts w:ascii="Liberation Serif" w:hAnsi="Liberation Serif" w:cs="Liberation Serif"/>
                <w:sz w:val="28"/>
                <w:szCs w:val="28"/>
              </w:rPr>
              <w:t>от ___________ № ________</w:t>
            </w:r>
          </w:p>
          <w:p w:rsidR="003D6883" w:rsidRPr="003D6883" w:rsidRDefault="003D6883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D6883" w:rsidRPr="003D6883" w:rsidRDefault="003D6883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  <w:r w:rsidR="00D778C7">
              <w:rPr>
                <w:rFonts w:ascii="Liberation Serif" w:hAnsi="Liberation Serif" w:cs="Liberation Serif"/>
                <w:sz w:val="28"/>
                <w:szCs w:val="28"/>
              </w:rPr>
              <w:t>№ 1</w:t>
            </w:r>
            <w:r w:rsidR="00BD31A7">
              <w:rPr>
                <w:rFonts w:ascii="Liberation Serif" w:hAnsi="Liberation Serif" w:cs="Liberation Serif"/>
                <w:sz w:val="28"/>
                <w:szCs w:val="28"/>
              </w:rPr>
              <w:t>-1</w:t>
            </w:r>
          </w:p>
          <w:p w:rsidR="003D6883" w:rsidRPr="003D6883" w:rsidRDefault="00307FBD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приказу Министерства</w:t>
            </w:r>
            <w:r w:rsidR="003D6883" w:rsidRPr="003D688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3D6883" w:rsidRPr="003D6883" w:rsidRDefault="003D6883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D6883">
              <w:rPr>
                <w:rFonts w:ascii="Liberation Serif" w:hAnsi="Liberation Serif" w:cs="Liberation Serif"/>
                <w:sz w:val="28"/>
                <w:szCs w:val="28"/>
              </w:rPr>
              <w:t xml:space="preserve">здравоохранения </w:t>
            </w:r>
          </w:p>
          <w:p w:rsidR="003D6883" w:rsidRPr="003D6883" w:rsidRDefault="003D6883" w:rsidP="003D68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D6883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Свердловской области </w:t>
            </w:r>
          </w:p>
          <w:p w:rsidR="00ED7621" w:rsidRDefault="003D6883" w:rsidP="003D688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D6883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BD31A7" w:rsidRPr="00BD31A7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14.10.2021 № 2355-п</w:t>
            </w:r>
          </w:p>
        </w:tc>
      </w:tr>
    </w:tbl>
    <w:p w:rsidR="00ED7621" w:rsidRDefault="00ED7621">
      <w:pPr>
        <w:ind w:left="36" w:firstLine="142"/>
        <w:jc w:val="both"/>
        <w:rPr>
          <w:rFonts w:ascii="Liberation Serif" w:hAnsi="Liberation Serif" w:cs="Liberation Serif"/>
          <w:sz w:val="28"/>
          <w:szCs w:val="28"/>
        </w:rPr>
      </w:pPr>
    </w:p>
    <w:p w:rsidR="00D778C7" w:rsidRDefault="00BD31A7" w:rsidP="00BE40D5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D31A7">
        <w:rPr>
          <w:rFonts w:ascii="Liberation Serif" w:hAnsi="Liberation Serif" w:cs="Liberation Serif"/>
          <w:b/>
          <w:bCs/>
          <w:sz w:val="28"/>
          <w:szCs w:val="28"/>
        </w:rPr>
        <w:t>Алгоритм</w:t>
      </w:r>
      <w:r w:rsidRPr="00BD31A7">
        <w:rPr>
          <w:rFonts w:ascii="Liberation Serif" w:hAnsi="Liberation Serif" w:cs="Liberation Serif"/>
          <w:b/>
          <w:bCs/>
          <w:sz w:val="28"/>
          <w:szCs w:val="28"/>
        </w:rPr>
        <w:br/>
        <w:t>действий</w:t>
      </w:r>
      <w:r w:rsidR="00BE40D5">
        <w:rPr>
          <w:rFonts w:ascii="Liberation Serif" w:hAnsi="Liberation Serif" w:cs="Liberation Serif"/>
          <w:b/>
          <w:bCs/>
          <w:sz w:val="28"/>
          <w:szCs w:val="28"/>
        </w:rPr>
        <w:t xml:space="preserve"> врача акушера-гинеколога (акушерки)</w:t>
      </w:r>
      <w:r w:rsidR="00B6781C">
        <w:rPr>
          <w:rFonts w:ascii="Liberation Serif" w:hAnsi="Liberation Serif" w:cs="Liberation Serif"/>
          <w:b/>
          <w:bCs/>
          <w:sz w:val="28"/>
          <w:szCs w:val="28"/>
        </w:rPr>
        <w:t>, оказывающего</w:t>
      </w:r>
      <w:r w:rsidRPr="00BD31A7">
        <w:rPr>
          <w:rFonts w:ascii="Liberation Serif" w:hAnsi="Liberation Serif" w:cs="Liberation Serif"/>
          <w:b/>
          <w:bCs/>
          <w:sz w:val="28"/>
          <w:szCs w:val="28"/>
        </w:rPr>
        <w:t xml:space="preserve"> медицинскую помощь в амбулаторных условиях, в том числе на дому, </w:t>
      </w:r>
      <w:r w:rsidR="00BE40D5">
        <w:rPr>
          <w:rFonts w:ascii="Liberation Serif" w:hAnsi="Liberation Serif" w:cs="Liberation Serif"/>
          <w:b/>
          <w:bCs/>
          <w:sz w:val="28"/>
          <w:szCs w:val="28"/>
        </w:rPr>
        <w:t xml:space="preserve">беременным и родильницам </w:t>
      </w:r>
      <w:r w:rsidRPr="00BD31A7">
        <w:rPr>
          <w:rFonts w:ascii="Liberation Serif" w:hAnsi="Liberation Serif" w:cs="Liberation Serif"/>
          <w:b/>
          <w:bCs/>
          <w:sz w:val="28"/>
          <w:szCs w:val="28"/>
        </w:rPr>
        <w:t>с острыми респираторными вирусными инфекциями, гриппом и внебольничной пневмонией</w:t>
      </w:r>
    </w:p>
    <w:p w:rsidR="00BD31A7" w:rsidRDefault="00BD31A7" w:rsidP="00D778C7">
      <w:pPr>
        <w:autoSpaceDE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BA0A58" w:rsidRDefault="00BA0A58" w:rsidP="0087449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6145"/>
      </w:tblGrid>
      <w:tr w:rsidR="00BD31A7" w:rsidRPr="00BD31A7" w:rsidTr="00BD31A7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>Типовые случаи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>Тактика ведения</w:t>
            </w:r>
          </w:p>
        </w:tc>
      </w:tr>
      <w:tr w:rsidR="00BD31A7" w:rsidRPr="00BD31A7" w:rsidTr="00BD31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>ОРВИ, грипп легкого течения</w:t>
            </w:r>
          </w:p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>Наличие 2-х критериев:</w:t>
            </w:r>
          </w:p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 xml:space="preserve">- уровень насыщения крови кислородом (далее - SpO2) </w:t>
            </w:r>
            <w:r w:rsidRPr="00BD31A7"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inline distT="0" distB="0" distL="0" distR="0">
                  <wp:extent cx="85725" cy="133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 xml:space="preserve"> 95% (обязательный критерий);</w:t>
            </w:r>
          </w:p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 xml:space="preserve">- температура тела (далее - Т) </w:t>
            </w:r>
            <w:proofErr w:type="gramStart"/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>&lt; 38</w:t>
            </w:r>
            <w:proofErr w:type="gramEnd"/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>°С;</w:t>
            </w:r>
          </w:p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 xml:space="preserve">- частота дыхательных движений (далее - ЧДД) </w:t>
            </w:r>
            <w:r w:rsidRPr="00BD31A7"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inline distT="0" distB="0" distL="0" distR="0">
                  <wp:extent cx="85725" cy="1333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 xml:space="preserve"> 22.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FB1" w:rsidRDefault="005C68A1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r w:rsidR="002E663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15FB1">
              <w:rPr>
                <w:rFonts w:ascii="Liberation Serif" w:hAnsi="Liberation Serif" w:cs="Liberation Serif"/>
                <w:sz w:val="24"/>
                <w:szCs w:val="24"/>
              </w:rPr>
              <w:t>ередать информацию ответственному лицу</w:t>
            </w:r>
            <w:r w:rsidR="00A15FB1" w:rsidRPr="00A15FB1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</w:t>
            </w:r>
            <w:r w:rsidR="00906701">
              <w:rPr>
                <w:rFonts w:ascii="Liberation Serif" w:hAnsi="Liberation Serif" w:cs="Liberation Serif"/>
                <w:sz w:val="24"/>
                <w:szCs w:val="24"/>
              </w:rPr>
              <w:t>ьной поликлиники, регистрирующему</w:t>
            </w:r>
            <w:r w:rsidR="00A15FB1" w:rsidRPr="00A15FB1">
              <w:rPr>
                <w:rFonts w:ascii="Liberation Serif" w:hAnsi="Liberation Serif" w:cs="Liberation Serif"/>
                <w:sz w:val="24"/>
                <w:szCs w:val="24"/>
              </w:rPr>
              <w:t xml:space="preserve"> случаи подозрения или подтверждения у беременной женщины (родильницы) наличия новой коронавирусной инфекции COVID-19</w:t>
            </w:r>
            <w:r w:rsidR="00906701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BD31A7" w:rsidRDefault="005C68A1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r w:rsidR="00BD31A7" w:rsidRPr="00BD31A7">
              <w:rPr>
                <w:rFonts w:ascii="Liberation Serif" w:hAnsi="Liberation Serif" w:cs="Liberation Serif"/>
                <w:sz w:val="24"/>
                <w:szCs w:val="24"/>
              </w:rPr>
              <w:t>изоляция на дому</w:t>
            </w:r>
            <w:r w:rsidR="00A15FB1">
              <w:rPr>
                <w:rFonts w:ascii="Liberation Serif" w:hAnsi="Liberation Serif" w:cs="Liberation Serif"/>
                <w:sz w:val="24"/>
                <w:szCs w:val="24"/>
              </w:rPr>
              <w:t xml:space="preserve"> в соответствии со сроками, утвержденными санитарно-эпидемиологическими правилами</w:t>
            </w:r>
            <w:r w:rsidR="00BD31A7" w:rsidRPr="00BD31A7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A15FB1" w:rsidRDefault="00A15FB1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r w:rsidRPr="00A15FB1">
              <w:rPr>
                <w:rFonts w:ascii="Liberation Serif" w:hAnsi="Liberation Serif" w:cs="Liberation Serif"/>
                <w:sz w:val="24"/>
                <w:szCs w:val="24"/>
              </w:rPr>
              <w:t xml:space="preserve">ежедневный </w:t>
            </w:r>
            <w:proofErr w:type="spellStart"/>
            <w:r w:rsidRPr="00A15FB1">
              <w:rPr>
                <w:rFonts w:ascii="Liberation Serif" w:hAnsi="Liberation Serif" w:cs="Liberation Serif"/>
                <w:sz w:val="24"/>
                <w:szCs w:val="24"/>
              </w:rPr>
              <w:t>аудиоконтроль</w:t>
            </w:r>
            <w:proofErr w:type="spellEnd"/>
            <w:r w:rsidRPr="00A15FB1">
              <w:rPr>
                <w:rFonts w:ascii="Liberation Serif" w:hAnsi="Liberation Serif" w:cs="Liberation Serif"/>
                <w:sz w:val="24"/>
                <w:szCs w:val="24"/>
              </w:rPr>
              <w:t>, с оформлением в Автоматизированной системе «Региональный акушерский мониторинг» (далее – АС «РАМ»)</w:t>
            </w:r>
            <w:r w:rsidR="00906701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BD31A7" w:rsidRPr="00BD31A7" w:rsidRDefault="00A15FB1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4) выписка при выздоровлении </w:t>
            </w:r>
            <w:r w:rsidR="00BD31A7" w:rsidRPr="00BD31A7">
              <w:rPr>
                <w:rFonts w:ascii="Liberation Serif" w:hAnsi="Liberation Serif" w:cs="Liberation Serif"/>
                <w:sz w:val="24"/>
                <w:szCs w:val="24"/>
              </w:rPr>
              <w:t>без проведения лабораторного исследования на COVID-19 и без посещения медицинской организации;</w:t>
            </w:r>
          </w:p>
          <w:p w:rsidR="00BD31A7" w:rsidRPr="00BD31A7" w:rsidRDefault="005C68A1" w:rsidP="00945D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5) </w:t>
            </w:r>
            <w:r w:rsidR="00BD31A7" w:rsidRPr="00BD31A7">
              <w:rPr>
                <w:rFonts w:ascii="Liberation Serif" w:hAnsi="Liberation Serif" w:cs="Liberation Serif"/>
                <w:sz w:val="24"/>
                <w:szCs w:val="24"/>
              </w:rPr>
              <w:t xml:space="preserve">при получении положительного результата исследования на COVID-19 - тактика ведения </w:t>
            </w:r>
            <w:r w:rsidR="00945D53">
              <w:rPr>
                <w:rFonts w:ascii="Liberation Serif" w:hAnsi="Liberation Serif" w:cs="Liberation Serif"/>
                <w:sz w:val="24"/>
                <w:szCs w:val="24"/>
              </w:rPr>
              <w:t xml:space="preserve">беременной или роженицы определяется приказами Министерства здравоохранения Свердловской области </w:t>
            </w:r>
            <w:r w:rsidRPr="002E663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 27.09.2021 </w:t>
            </w:r>
            <w:r w:rsidR="000B382D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2E663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№ 2161-п «Об организации оказания медицинской </w:t>
            </w:r>
            <w:r w:rsidRPr="005C68A1">
              <w:rPr>
                <w:rFonts w:ascii="Liberation Serif" w:hAnsi="Liberation Serif" w:cs="Liberation Serif"/>
                <w:bCs/>
                <w:sz w:val="24"/>
                <w:szCs w:val="24"/>
              </w:rPr>
              <w:t>помощи беременным и родильницам Свердловской области с бессимптомным и легким течением новой коронавирусной инфекции COVID-19 на амбулаторном этапе (на дому)»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="00945D53" w:rsidRPr="00945D53">
              <w:rPr>
                <w:rFonts w:ascii="Liberation Serif" w:hAnsi="Liberation Serif" w:cs="Liberation Serif"/>
                <w:sz w:val="24"/>
                <w:szCs w:val="24"/>
              </w:rPr>
              <w:t>от 21.01.2022 № 94-п «Об организации оказания медицинской помощи в стационарных условиях беременным и родильницам в эпидемический сезон новой коронавирусной инфекции COVID-19»</w:t>
            </w:r>
            <w:r w:rsidR="0090670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BD31A7" w:rsidRPr="00BD31A7" w:rsidTr="00BD31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1A7" w:rsidRPr="00BD31A7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31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1A7" w:rsidRPr="005C68A1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>ОРВИ и внебольничная пневмония среднетяжелого или тяжелого течения, тяжелые и (или) осложненные формы гриппа и внебольничной пневмонии.</w:t>
            </w:r>
          </w:p>
          <w:p w:rsidR="00BD31A7" w:rsidRPr="005C68A1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D31A7" w:rsidRPr="005C68A1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>Наличие 2-х критериев:</w:t>
            </w:r>
          </w:p>
          <w:p w:rsidR="00BD31A7" w:rsidRPr="005C68A1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>- SpO2 &lt;95% (обязательный критерий);</w:t>
            </w:r>
          </w:p>
          <w:p w:rsidR="00BD31A7" w:rsidRPr="005C68A1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 xml:space="preserve">- Т </w:t>
            </w:r>
            <w:r w:rsidRPr="005C68A1"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inline distT="0" distB="0" distL="0" distR="0">
                  <wp:extent cx="85725" cy="133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 xml:space="preserve"> 38°С;</w:t>
            </w:r>
          </w:p>
          <w:p w:rsidR="00BD31A7" w:rsidRPr="005C68A1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>- ЧДД &gt; 22.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A41" w:rsidRDefault="005C68A1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r w:rsidR="002E663E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BD31A7" w:rsidRPr="005C68A1">
              <w:rPr>
                <w:rFonts w:ascii="Liberation Serif" w:hAnsi="Liberation Serif" w:cs="Liberation Serif"/>
                <w:sz w:val="24"/>
                <w:szCs w:val="24"/>
              </w:rPr>
              <w:t xml:space="preserve">оспитализация специализированной выездной бригадой скорой медицинской помощи в </w:t>
            </w: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>подразделения медицинских организаций, в соответствии со списком учреждений здравоохранения, прикрепленных к медицинским организациям Свердловской области, для оказания специализированной медицинской помощи беременным женщинам, роженицам и родильницам в период подъема заболеваемости острыми респираторными инфекциями, гриппом, пневмонией, в том числе новой коронавирусной инфекцией (COVID-19) в эпидемиологическом сезоне 2021-2022 годов</w:t>
            </w:r>
            <w:r w:rsidR="00BD31A7" w:rsidRPr="005C68A1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 xml:space="preserve"> утвержденным </w:t>
            </w:r>
            <w:r w:rsidR="002E663E">
              <w:rPr>
                <w:rFonts w:ascii="Liberation Serif" w:hAnsi="Liberation Serif" w:cs="Liberation Serif"/>
                <w:sz w:val="24"/>
                <w:szCs w:val="24"/>
              </w:rPr>
              <w:t xml:space="preserve">настоящим </w:t>
            </w: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>приказом</w:t>
            </w:r>
            <w:r w:rsidR="00273A41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BD31A7" w:rsidRPr="005C68A1" w:rsidRDefault="005C68A1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r w:rsidR="00BD31A7" w:rsidRPr="005C68A1">
              <w:rPr>
                <w:rFonts w:ascii="Liberation Serif" w:hAnsi="Liberation Serif" w:cs="Liberation Serif"/>
                <w:sz w:val="24"/>
                <w:szCs w:val="24"/>
              </w:rPr>
              <w:t xml:space="preserve">при отказе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беременной или родильницы </w:t>
            </w:r>
            <w:r w:rsidR="00BD31A7" w:rsidRPr="005C68A1">
              <w:rPr>
                <w:rFonts w:ascii="Liberation Serif" w:hAnsi="Liberation Serif" w:cs="Liberation Serif"/>
                <w:sz w:val="24"/>
                <w:szCs w:val="24"/>
              </w:rPr>
              <w:t>от госпитализации:</w:t>
            </w:r>
          </w:p>
          <w:p w:rsidR="00BD31A7" w:rsidRPr="005C68A1" w:rsidRDefault="00273A41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273A41">
              <w:rPr>
                <w:rFonts w:ascii="Liberation Serif" w:hAnsi="Liberation Serif" w:cs="Liberation Serif"/>
                <w:sz w:val="24"/>
                <w:szCs w:val="24"/>
              </w:rPr>
              <w:t>ередать информацию ответственному лицу территориальной поликлиники, регистрирующее случаи подозрения или подтверждения у беременной женщины (родильницы) наличия новой коронавирусной инфекции COVID-19</w:t>
            </w:r>
            <w:r w:rsidR="005C68A1">
              <w:rPr>
                <w:rFonts w:ascii="Liberation Serif" w:hAnsi="Liberation Serif" w:cs="Liberation Serif"/>
                <w:sz w:val="24"/>
                <w:szCs w:val="24"/>
              </w:rPr>
              <w:t xml:space="preserve">4) </w:t>
            </w:r>
            <w:r w:rsidR="00BD31A7" w:rsidRPr="005C68A1">
              <w:rPr>
                <w:rFonts w:ascii="Liberation Serif" w:hAnsi="Liberation Serif" w:cs="Liberation Serif"/>
                <w:sz w:val="24"/>
                <w:szCs w:val="24"/>
              </w:rPr>
              <w:t>изоляция на дому на срок болезни;</w:t>
            </w:r>
          </w:p>
          <w:p w:rsidR="00273A41" w:rsidRPr="005C68A1" w:rsidRDefault="00273A41" w:rsidP="00273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3A41">
              <w:rPr>
                <w:rFonts w:ascii="Liberation Serif" w:hAnsi="Liberation Serif" w:cs="Liberation Serif"/>
                <w:sz w:val="24"/>
                <w:szCs w:val="24"/>
              </w:rPr>
              <w:t xml:space="preserve">ежедневный </w:t>
            </w:r>
            <w:proofErr w:type="spellStart"/>
            <w:r w:rsidRPr="00273A41">
              <w:rPr>
                <w:rFonts w:ascii="Liberation Serif" w:hAnsi="Liberation Serif" w:cs="Liberation Serif"/>
                <w:sz w:val="24"/>
                <w:szCs w:val="24"/>
              </w:rPr>
              <w:t>аудиоконтроль</w:t>
            </w:r>
            <w:proofErr w:type="spellEnd"/>
            <w:r w:rsidRPr="00273A41">
              <w:rPr>
                <w:rFonts w:ascii="Liberation Serif" w:hAnsi="Liberation Serif" w:cs="Liberation Serif"/>
                <w:sz w:val="24"/>
                <w:szCs w:val="24"/>
              </w:rPr>
              <w:t xml:space="preserve">, с оформлением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АС «РАМ»</w:t>
            </w:r>
            <w:r w:rsidR="00BD31A7" w:rsidRPr="005C68A1">
              <w:rPr>
                <w:rFonts w:ascii="Liberation Serif" w:hAnsi="Liberation Serif" w:cs="Liberation Serif"/>
                <w:sz w:val="24"/>
                <w:szCs w:val="24"/>
              </w:rPr>
              <w:t xml:space="preserve">, в случае выявления ухудшения состояния - </w:t>
            </w:r>
          </w:p>
          <w:p w:rsidR="00BD31A7" w:rsidRPr="005C68A1" w:rsidRDefault="00BD31A7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68A1">
              <w:rPr>
                <w:rFonts w:ascii="Liberation Serif" w:hAnsi="Liberation Serif" w:cs="Liberation Serif"/>
                <w:sz w:val="24"/>
                <w:szCs w:val="24"/>
              </w:rPr>
              <w:t>вызов специализированной выездной бригады скорой медицинской помощи;</w:t>
            </w:r>
          </w:p>
          <w:p w:rsidR="00BD31A7" w:rsidRPr="005C68A1" w:rsidRDefault="002E663E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r w:rsidR="00BD31A7" w:rsidRPr="005C68A1">
              <w:rPr>
                <w:rFonts w:ascii="Liberation Serif" w:hAnsi="Liberation Serif" w:cs="Liberation Serif"/>
                <w:sz w:val="24"/>
                <w:szCs w:val="24"/>
              </w:rPr>
              <w:t>выписка при выздоровлении без проведения лабораторного исследования на COVID-19;</w:t>
            </w:r>
          </w:p>
          <w:p w:rsidR="00BD31A7" w:rsidRPr="005C68A1" w:rsidRDefault="002E663E" w:rsidP="00BD31A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C68A1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 w:rsidR="00BD31A7" w:rsidRPr="005C68A1">
              <w:rPr>
                <w:rFonts w:ascii="Liberation Serif" w:hAnsi="Liberation Serif" w:cs="Liberation Serif"/>
                <w:sz w:val="24"/>
                <w:szCs w:val="24"/>
              </w:rPr>
              <w:t xml:space="preserve">при получении положительного результата теста на COVID-19 - тактика ведения пациента определяется </w:t>
            </w:r>
            <w:r w:rsidR="00273A41" w:rsidRPr="00273A41">
              <w:rPr>
                <w:rFonts w:ascii="Liberation Serif" w:hAnsi="Liberation Serif" w:cs="Liberation Serif"/>
                <w:sz w:val="24"/>
                <w:szCs w:val="24"/>
              </w:rPr>
              <w:t>тактика ведения беременной и</w:t>
            </w:r>
            <w:r w:rsidR="00273A41">
              <w:rPr>
                <w:rFonts w:ascii="Liberation Serif" w:hAnsi="Liberation Serif" w:cs="Liberation Serif"/>
                <w:sz w:val="24"/>
                <w:szCs w:val="24"/>
              </w:rPr>
              <w:t>ли роженицы определяется приказом</w:t>
            </w:r>
            <w:r w:rsidR="00273A41" w:rsidRPr="00273A41">
              <w:rPr>
                <w:rFonts w:ascii="Liberation Serif" w:hAnsi="Liberation Serif" w:cs="Liberation Serif"/>
                <w:sz w:val="24"/>
                <w:szCs w:val="24"/>
              </w:rPr>
              <w:t xml:space="preserve"> Министерства здравоохранения Свердловской области</w:t>
            </w:r>
            <w:r w:rsidR="00273A4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73A41" w:rsidRPr="00273A41">
              <w:rPr>
                <w:rFonts w:ascii="Liberation Serif" w:hAnsi="Liberation Serif" w:cs="Liberation Serif"/>
                <w:sz w:val="24"/>
                <w:szCs w:val="24"/>
              </w:rPr>
              <w:t>от 21.01.2022 № 94-п «Об организации оказания медицинской помощи в стационарных условиях беременным и родильницам в эпидемический сезон новой коронавирусной инфекции COVID-19»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916271" w:rsidRDefault="00916271" w:rsidP="0087449C">
      <w:pPr>
        <w:jc w:val="both"/>
        <w:rPr>
          <w:rFonts w:ascii="Liberation Serif" w:hAnsi="Liberation Serif" w:cs="Liberation Serif"/>
        </w:rPr>
      </w:pPr>
    </w:p>
    <w:p w:rsidR="00916271" w:rsidRDefault="0091627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1045C" w:rsidRDefault="0021045C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С О Г Л А СО В А Н И Е</w:t>
      </w: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проекта приказа Министерства здравоохранения Свердловской области</w:t>
      </w:r>
    </w:p>
    <w:p w:rsidR="00ED7621" w:rsidRDefault="00ED7621">
      <w:pPr>
        <w:shd w:val="clear" w:color="auto" w:fill="FFFFFF"/>
        <w:ind w:left="36"/>
        <w:jc w:val="center"/>
      </w:pPr>
    </w:p>
    <w:p w:rsidR="00ED7621" w:rsidRDefault="00ED7621">
      <w:pPr>
        <w:shd w:val="clear" w:color="auto" w:fill="FFFFFF"/>
        <w:ind w:left="36"/>
        <w:jc w:val="center"/>
      </w:pPr>
    </w:p>
    <w:p w:rsidR="00906701" w:rsidRPr="00906701" w:rsidRDefault="00906701" w:rsidP="00906701">
      <w:pPr>
        <w:shd w:val="clear" w:color="auto" w:fill="FFFFFF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  <w:r w:rsidRPr="00906701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О внесении изменений в приказ Министерства здравоохранения Свердловской области от 14.10.2021 № 2355-п «О порядке госпитализации беременных женщин, рожениц, родильниц в период подъема заболеваемости острыми респираторными инфекциями, гриппом, пневмонией, в том числе новой коронавирусной инфекцией (COVID-19) на территории Свердловской области в эпидемиологическом сезоне 2021-2022 годов»</w:t>
      </w:r>
    </w:p>
    <w:p w:rsidR="004D2AD2" w:rsidRDefault="00906701" w:rsidP="00906701">
      <w:pPr>
        <w:shd w:val="clear" w:color="auto" w:fill="FFFFFF"/>
        <w:rPr>
          <w:rFonts w:ascii="Liberation Serif" w:hAnsi="Liberation Serif" w:cs="Liberation Serif"/>
          <w:sz w:val="27"/>
          <w:szCs w:val="27"/>
        </w:rPr>
      </w:pPr>
      <w:r w:rsidRPr="00906701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»</w:t>
      </w:r>
    </w:p>
    <w:p w:rsidR="00ED7621" w:rsidRDefault="00ED7621">
      <w:pPr>
        <w:ind w:left="36" w:firstLine="709"/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p w:rsidR="00ED7621" w:rsidRDefault="00ED7621" w:rsidP="004D2AD2">
      <w:pPr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Сроки и результаты согласования</w:t>
            </w:r>
          </w:p>
        </w:tc>
      </w:tr>
      <w:tr w:rsidR="00ED7621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поступ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-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ления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Дата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</w:t>
            </w:r>
            <w:proofErr w:type="spellEnd"/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Замечания и подпись</w:t>
            </w:r>
          </w:p>
        </w:tc>
      </w:tr>
      <w:tr w:rsidR="00B6781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Заместитель Министра</w:t>
            </w:r>
          </w:p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юридического отдела</w:t>
            </w:r>
          </w:p>
          <w:p w:rsidR="00ED7621" w:rsidRDefault="00ED7621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Белошевич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ED7621" w:rsidRDefault="00ED7621">
      <w:pPr>
        <w:ind w:left="36"/>
        <w:rPr>
          <w:rFonts w:ascii="Liberation Serif" w:eastAsia="Calibri" w:hAnsi="Liberation Serif" w:cs="Liberation Serif"/>
        </w:rPr>
      </w:pPr>
    </w:p>
    <w:p w:rsidR="00ED7621" w:rsidRDefault="00297A4C">
      <w:pPr>
        <w:ind w:left="36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Исполнитель: Кузнецова А.М., тел. 312-00-03, доб. 849</w:t>
      </w:r>
    </w:p>
    <w:p w:rsidR="00ED7621" w:rsidRDefault="00ED7621">
      <w:pPr>
        <w:ind w:left="36"/>
        <w:rPr>
          <w:rFonts w:ascii="Liberation Serif" w:eastAsia="Calibri" w:hAnsi="Liberation Serif" w:cs="Liberation Serif"/>
          <w:sz w:val="24"/>
          <w:szCs w:val="24"/>
        </w:rPr>
      </w:pPr>
    </w:p>
    <w:p w:rsidR="00ED7621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СПИСОК РАССЫЛКИ: </w:t>
      </w:r>
    </w:p>
    <w:p w:rsidR="00ED7621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  <w:sz w:val="24"/>
        </w:rPr>
      </w:pP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 все медицинские организации Свердловской области,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ГАУЗ СО «Областная детская клиническая больница»,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ГБУЗ СО «Екатеринбургский клинический перинатальный центр»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ФГБУ «НИИ ОММ» Министерства здравоохранения Российской Федерации,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ГАУЗ СО «ТЦМК»</w:t>
      </w:r>
    </w:p>
    <w:p w:rsidR="00ED7621" w:rsidRDefault="00ED7621">
      <w:pPr>
        <w:ind w:left="36"/>
        <w:rPr>
          <w:rFonts w:ascii="Liberation Serif" w:hAnsi="Liberation Serif" w:cs="Liberation Serif"/>
          <w:sz w:val="22"/>
          <w:szCs w:val="22"/>
        </w:rPr>
      </w:pPr>
    </w:p>
    <w:sectPr w:rsidR="00ED7621" w:rsidSect="00BD31A7">
      <w:headerReference w:type="default" r:id="rId13"/>
      <w:headerReference w:type="first" r:id="rId14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A1" w:rsidRDefault="00036CA1">
      <w:r>
        <w:separator/>
      </w:r>
    </w:p>
  </w:endnote>
  <w:endnote w:type="continuationSeparator" w:id="0">
    <w:p w:rsidR="00036CA1" w:rsidRDefault="0003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A1" w:rsidRDefault="00036CA1">
      <w:r>
        <w:rPr>
          <w:color w:val="000000"/>
        </w:rPr>
        <w:separator/>
      </w:r>
    </w:p>
  </w:footnote>
  <w:footnote w:type="continuationSeparator" w:id="0">
    <w:p w:rsidR="00036CA1" w:rsidRDefault="0003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F534B3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2A2F11" w:rsidRDefault="00036C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036CA1">
    <w:pPr>
      <w:pStyle w:val="a4"/>
    </w:pPr>
  </w:p>
  <w:p w:rsidR="002A2F11" w:rsidRDefault="00036C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6B0174">
      <w:rPr>
        <w:rFonts w:ascii="Liberation Serif" w:hAnsi="Liberation Serif" w:cs="Liberation Serif"/>
        <w:noProof/>
        <w:sz w:val="24"/>
        <w:szCs w:val="24"/>
      </w:rPr>
      <w:t>4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2A2F11" w:rsidRDefault="00036CA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6B0174">
      <w:rPr>
        <w:noProof/>
      </w:rPr>
      <w:t>2</w:t>
    </w:r>
    <w:r>
      <w:fldChar w:fldCharType="end"/>
    </w:r>
  </w:p>
  <w:p w:rsidR="002A2F11" w:rsidRDefault="00036C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6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8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36CA1"/>
    <w:rsid w:val="000A2902"/>
    <w:rsid w:val="000B382D"/>
    <w:rsid w:val="000C4F44"/>
    <w:rsid w:val="000F7873"/>
    <w:rsid w:val="0010118A"/>
    <w:rsid w:val="001E27D8"/>
    <w:rsid w:val="002010B8"/>
    <w:rsid w:val="0021045C"/>
    <w:rsid w:val="00256C5E"/>
    <w:rsid w:val="00273A41"/>
    <w:rsid w:val="00297A4C"/>
    <w:rsid w:val="002E663E"/>
    <w:rsid w:val="00307FBD"/>
    <w:rsid w:val="003767A9"/>
    <w:rsid w:val="003912E1"/>
    <w:rsid w:val="003D6883"/>
    <w:rsid w:val="003E29AF"/>
    <w:rsid w:val="00440B64"/>
    <w:rsid w:val="00466D3A"/>
    <w:rsid w:val="004763D8"/>
    <w:rsid w:val="00480F18"/>
    <w:rsid w:val="004A0F81"/>
    <w:rsid w:val="004B4603"/>
    <w:rsid w:val="004D2AD2"/>
    <w:rsid w:val="005C68A1"/>
    <w:rsid w:val="0066535D"/>
    <w:rsid w:val="006A16E9"/>
    <w:rsid w:val="006B0174"/>
    <w:rsid w:val="00767127"/>
    <w:rsid w:val="007C124F"/>
    <w:rsid w:val="007D3F23"/>
    <w:rsid w:val="00844385"/>
    <w:rsid w:val="0087449C"/>
    <w:rsid w:val="008B64CA"/>
    <w:rsid w:val="008C4D5A"/>
    <w:rsid w:val="00906701"/>
    <w:rsid w:val="0091464F"/>
    <w:rsid w:val="00916271"/>
    <w:rsid w:val="00945D53"/>
    <w:rsid w:val="00A15FB1"/>
    <w:rsid w:val="00A8433E"/>
    <w:rsid w:val="00AC5B61"/>
    <w:rsid w:val="00AF530F"/>
    <w:rsid w:val="00B6781C"/>
    <w:rsid w:val="00B81A11"/>
    <w:rsid w:val="00BA0A58"/>
    <w:rsid w:val="00BC0559"/>
    <w:rsid w:val="00BD31A7"/>
    <w:rsid w:val="00BE2A2D"/>
    <w:rsid w:val="00BE40D5"/>
    <w:rsid w:val="00BF0539"/>
    <w:rsid w:val="00C972B3"/>
    <w:rsid w:val="00CB77FF"/>
    <w:rsid w:val="00CD0E4B"/>
    <w:rsid w:val="00D4123D"/>
    <w:rsid w:val="00D778C7"/>
    <w:rsid w:val="00E31B3C"/>
    <w:rsid w:val="00E36757"/>
    <w:rsid w:val="00E42407"/>
    <w:rsid w:val="00E86767"/>
    <w:rsid w:val="00ED7621"/>
    <w:rsid w:val="00F03904"/>
    <w:rsid w:val="00F11AF8"/>
    <w:rsid w:val="00F11F16"/>
    <w:rsid w:val="00F534B3"/>
    <w:rsid w:val="00F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6E11-DA22-49DA-B947-C820F24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Кузнецова Антонина Михайловна</cp:lastModifiedBy>
  <cp:revision>21</cp:revision>
  <cp:lastPrinted>2022-02-15T09:22:00Z</cp:lastPrinted>
  <dcterms:created xsi:type="dcterms:W3CDTF">2022-01-28T08:25:00Z</dcterms:created>
  <dcterms:modified xsi:type="dcterms:W3CDTF">2022-02-15T08:49:00Z</dcterms:modified>
</cp:coreProperties>
</file>